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C7A64" w14:textId="77777777" w:rsidR="003957ED" w:rsidRPr="00AF6835" w:rsidRDefault="003957ED">
      <w:pPr>
        <w:rPr>
          <w:lang w:val="it-IT"/>
        </w:rPr>
      </w:pPr>
    </w:p>
    <w:p w14:paraId="74C8372C" w14:textId="229B0743" w:rsidR="003957ED" w:rsidRPr="00AF6835" w:rsidRDefault="00AF6835">
      <w:pPr>
        <w:rPr>
          <w:lang w:val="it-IT"/>
        </w:rPr>
      </w:pPr>
      <w:r w:rsidRPr="00AF6835">
        <w:rPr>
          <w:lang w:val="it-IT"/>
        </w:rPr>
        <w:t>Comunicato stampa / Zurigo, 21 giugno 2024</w:t>
      </w:r>
    </w:p>
    <w:p w14:paraId="2D76F38B" w14:textId="77777777" w:rsidR="00AF6835" w:rsidRPr="00AF6835" w:rsidRDefault="00AF6835">
      <w:pPr>
        <w:rPr>
          <w:lang w:val="it-IT"/>
        </w:rPr>
      </w:pPr>
    </w:p>
    <w:p w14:paraId="3FF98793" w14:textId="17F966AC" w:rsidR="003957ED" w:rsidRPr="00AF6835" w:rsidRDefault="005858E7">
      <w:pPr>
        <w:rPr>
          <w:b/>
          <w:bCs/>
          <w:sz w:val="28"/>
          <w:szCs w:val="28"/>
          <w:lang w:val="it-IT"/>
        </w:rPr>
      </w:pPr>
      <w:proofErr w:type="spellStart"/>
      <w:r w:rsidRPr="00AF6835">
        <w:rPr>
          <w:b/>
          <w:bCs/>
          <w:sz w:val="28"/>
          <w:szCs w:val="28"/>
          <w:lang w:val="it-IT"/>
        </w:rPr>
        <w:t>SwissAccounting</w:t>
      </w:r>
      <w:proofErr w:type="spellEnd"/>
      <w:r w:rsidRPr="00AF6835">
        <w:rPr>
          <w:b/>
          <w:bCs/>
          <w:sz w:val="28"/>
          <w:szCs w:val="28"/>
          <w:lang w:val="it-IT"/>
        </w:rPr>
        <w:t xml:space="preserve">: </w:t>
      </w:r>
      <w:r w:rsidR="00007FB9">
        <w:rPr>
          <w:b/>
          <w:bCs/>
          <w:sz w:val="28"/>
          <w:szCs w:val="28"/>
          <w:lang w:val="it-IT"/>
        </w:rPr>
        <w:t>N</w:t>
      </w:r>
      <w:r w:rsidR="00AF6835" w:rsidRPr="00AF6835">
        <w:rPr>
          <w:b/>
          <w:bCs/>
          <w:sz w:val="28"/>
          <w:szCs w:val="28"/>
          <w:lang w:val="it-IT"/>
        </w:rPr>
        <w:t xml:space="preserve">uovo nome per </w:t>
      </w:r>
      <w:r w:rsidR="00007FB9">
        <w:rPr>
          <w:b/>
          <w:bCs/>
          <w:sz w:val="28"/>
          <w:szCs w:val="28"/>
          <w:lang w:val="it-IT"/>
        </w:rPr>
        <w:t>la comprovata</w:t>
      </w:r>
      <w:r w:rsidR="00AF6835" w:rsidRPr="00AF6835">
        <w:rPr>
          <w:b/>
          <w:bCs/>
          <w:sz w:val="28"/>
          <w:szCs w:val="28"/>
          <w:lang w:val="it-IT"/>
        </w:rPr>
        <w:t xml:space="preserve"> competenza</w:t>
      </w:r>
      <w:r w:rsidR="00007FB9">
        <w:rPr>
          <w:b/>
          <w:bCs/>
          <w:sz w:val="28"/>
          <w:szCs w:val="28"/>
          <w:lang w:val="it-IT"/>
        </w:rPr>
        <w:t xml:space="preserve"> e la qualità di </w:t>
      </w:r>
      <w:r w:rsidR="00AF6835" w:rsidRPr="00AF6835">
        <w:rPr>
          <w:b/>
          <w:bCs/>
          <w:sz w:val="28"/>
          <w:szCs w:val="28"/>
          <w:lang w:val="it-IT"/>
        </w:rPr>
        <w:t>veb.ch</w:t>
      </w:r>
    </w:p>
    <w:p w14:paraId="62D2DE27" w14:textId="77777777" w:rsidR="003957ED" w:rsidRPr="00AF6835" w:rsidRDefault="003957ED">
      <w:pPr>
        <w:rPr>
          <w:lang w:val="it-IT"/>
        </w:rPr>
      </w:pPr>
    </w:p>
    <w:p w14:paraId="22660C1C" w14:textId="71AB45A2" w:rsidR="003957ED" w:rsidRPr="00AF6835" w:rsidRDefault="00AF6835">
      <w:pPr>
        <w:rPr>
          <w:b/>
          <w:bCs/>
          <w:i/>
          <w:iCs/>
          <w:lang w:val="it-IT"/>
        </w:rPr>
      </w:pPr>
      <w:r w:rsidRPr="00AF6835">
        <w:rPr>
          <w:b/>
          <w:bCs/>
          <w:i/>
          <w:iCs/>
          <w:lang w:val="it-IT"/>
        </w:rPr>
        <w:t>In occasione dell'Assemblea generale del 20 giugno 2024, i membri della più grande associazione svizzera nell'accounting hanno</w:t>
      </w:r>
      <w:r w:rsidR="00DA72A4">
        <w:rPr>
          <w:b/>
          <w:bCs/>
          <w:i/>
          <w:iCs/>
          <w:lang w:val="it-IT"/>
        </w:rPr>
        <w:t xml:space="preserve"> preso un’importante decisione</w:t>
      </w:r>
      <w:r w:rsidRPr="00AF6835">
        <w:rPr>
          <w:b/>
          <w:bCs/>
          <w:i/>
          <w:iCs/>
          <w:lang w:val="it-IT"/>
        </w:rPr>
        <w:t xml:space="preserve">: veb.ch opererà in futuro con il nome di </w:t>
      </w:r>
      <w:proofErr w:type="spellStart"/>
      <w:r w:rsidRPr="00AF6835">
        <w:rPr>
          <w:b/>
          <w:bCs/>
          <w:i/>
          <w:iCs/>
          <w:lang w:val="it-IT"/>
        </w:rPr>
        <w:t>SwissAccounting</w:t>
      </w:r>
      <w:proofErr w:type="spellEnd"/>
      <w:r w:rsidRPr="00AF6835">
        <w:rPr>
          <w:b/>
          <w:bCs/>
          <w:i/>
          <w:iCs/>
          <w:lang w:val="it-IT"/>
        </w:rPr>
        <w:t xml:space="preserve">. Cambiando nome, l'associazione invia un chiaro segnale di rafforzamento della propria </w:t>
      </w:r>
      <w:r w:rsidR="00375E75">
        <w:rPr>
          <w:b/>
          <w:bCs/>
          <w:i/>
          <w:iCs/>
          <w:lang w:val="it-IT"/>
        </w:rPr>
        <w:t>immagine</w:t>
      </w:r>
      <w:r w:rsidRPr="00AF6835">
        <w:rPr>
          <w:b/>
          <w:bCs/>
          <w:i/>
          <w:iCs/>
          <w:lang w:val="it-IT"/>
        </w:rPr>
        <w:t xml:space="preserve"> e </w:t>
      </w:r>
      <w:r w:rsidR="00DA72A4">
        <w:rPr>
          <w:b/>
          <w:bCs/>
          <w:i/>
          <w:iCs/>
          <w:lang w:val="it-IT"/>
        </w:rPr>
        <w:t xml:space="preserve">della propria </w:t>
      </w:r>
      <w:r w:rsidR="002D3A65">
        <w:rPr>
          <w:b/>
          <w:bCs/>
          <w:i/>
          <w:iCs/>
          <w:lang w:val="it-IT"/>
        </w:rPr>
        <w:t>attrattività</w:t>
      </w:r>
      <w:r w:rsidRPr="00AF6835">
        <w:rPr>
          <w:b/>
          <w:bCs/>
          <w:i/>
          <w:iCs/>
          <w:lang w:val="it-IT"/>
        </w:rPr>
        <w:t xml:space="preserve"> a livello nazionale. La </w:t>
      </w:r>
      <w:r w:rsidR="00DA72A4">
        <w:rPr>
          <w:b/>
          <w:bCs/>
          <w:i/>
          <w:iCs/>
          <w:lang w:val="it-IT"/>
        </w:rPr>
        <w:t xml:space="preserve">comprovata </w:t>
      </w:r>
      <w:r w:rsidRPr="00AF6835">
        <w:rPr>
          <w:b/>
          <w:bCs/>
          <w:i/>
          <w:iCs/>
          <w:lang w:val="it-IT"/>
        </w:rPr>
        <w:t>competenza e l'esperienza saranno mantenute, mentre la nuova identità sottolinea la direzione futura dell'associazione.</w:t>
      </w:r>
    </w:p>
    <w:p w14:paraId="139E55A9" w14:textId="77777777" w:rsidR="00AF6835" w:rsidRPr="00AF6835" w:rsidRDefault="00AF6835">
      <w:pPr>
        <w:rPr>
          <w:lang w:val="it-IT"/>
        </w:rPr>
      </w:pPr>
    </w:p>
    <w:p w14:paraId="0C0765EE" w14:textId="3D5E72F6" w:rsidR="00751292" w:rsidRPr="00AF6835" w:rsidRDefault="00AF6835" w:rsidP="005A14F3">
      <w:pPr>
        <w:rPr>
          <w:lang w:val="it-IT"/>
        </w:rPr>
      </w:pPr>
      <w:r w:rsidRPr="00AF6835">
        <w:rPr>
          <w:lang w:val="it-IT"/>
        </w:rPr>
        <w:t xml:space="preserve">Nell'editoriale del primo numero della rivista specializzata Standard di quest'anno, il Prof. Dr. Dieter Pfaff, Presidente di veb.ch, ha intitolato </w:t>
      </w:r>
      <w:r w:rsidR="00DA72A4">
        <w:rPr>
          <w:lang w:val="it-IT"/>
        </w:rPr>
        <w:t xml:space="preserve">il suo intervento </w:t>
      </w:r>
      <w:r w:rsidRPr="00AF6835">
        <w:rPr>
          <w:lang w:val="it-IT"/>
        </w:rPr>
        <w:t>"</w:t>
      </w:r>
      <w:r>
        <w:rPr>
          <w:lang w:val="it-IT"/>
        </w:rPr>
        <w:t>L’accounting</w:t>
      </w:r>
      <w:r w:rsidRPr="00AF6835">
        <w:rPr>
          <w:lang w:val="it-IT"/>
        </w:rPr>
        <w:t xml:space="preserve"> è tutto". Con questa chiara affermazione, ha sensibilizzato i membri dell'associazione sull'importanza del termine "</w:t>
      </w:r>
      <w:r>
        <w:rPr>
          <w:lang w:val="it-IT"/>
        </w:rPr>
        <w:t>accounting</w:t>
      </w:r>
      <w:r w:rsidRPr="00AF6835">
        <w:rPr>
          <w:lang w:val="it-IT"/>
        </w:rPr>
        <w:t>". Nella sua prefazione, Pfaff ha spiegato la definizione completa di "</w:t>
      </w:r>
      <w:r>
        <w:rPr>
          <w:lang w:val="it-IT"/>
        </w:rPr>
        <w:t>accounting</w:t>
      </w:r>
      <w:r w:rsidRPr="00AF6835">
        <w:rPr>
          <w:lang w:val="it-IT"/>
        </w:rPr>
        <w:t>" nel mondo anglo-americano, che comprende sia la contabilità finanziaria che la contabilità gestionale con la contabilità</w:t>
      </w:r>
      <w:r w:rsidR="004A7C4F">
        <w:rPr>
          <w:lang w:val="it-IT"/>
        </w:rPr>
        <w:t xml:space="preserve"> analitica</w:t>
      </w:r>
      <w:r w:rsidRPr="00AF6835">
        <w:rPr>
          <w:lang w:val="it-IT"/>
        </w:rPr>
        <w:t xml:space="preserve"> e il </w:t>
      </w:r>
      <w:proofErr w:type="spellStart"/>
      <w:r w:rsidRPr="00AF6835">
        <w:rPr>
          <w:lang w:val="it-IT"/>
        </w:rPr>
        <w:t>controlling</w:t>
      </w:r>
      <w:proofErr w:type="spellEnd"/>
      <w:r w:rsidRPr="001E1C28">
        <w:rPr>
          <w:lang w:val="it-IT"/>
        </w:rPr>
        <w:t xml:space="preserve">. Anche la SWISCO (Chambre </w:t>
      </w:r>
      <w:proofErr w:type="spellStart"/>
      <w:r w:rsidRPr="001E1C28">
        <w:rPr>
          <w:lang w:val="it-IT"/>
        </w:rPr>
        <w:t>des</w:t>
      </w:r>
      <w:proofErr w:type="spellEnd"/>
      <w:r w:rsidRPr="001E1C28">
        <w:rPr>
          <w:lang w:val="it-IT"/>
        </w:rPr>
        <w:t xml:space="preserve"> </w:t>
      </w:r>
      <w:proofErr w:type="spellStart"/>
      <w:r w:rsidRPr="001E1C28">
        <w:rPr>
          <w:lang w:val="it-IT"/>
        </w:rPr>
        <w:t>experts</w:t>
      </w:r>
      <w:proofErr w:type="spellEnd"/>
      <w:r w:rsidRPr="001E1C28">
        <w:rPr>
          <w:lang w:val="it-IT"/>
        </w:rPr>
        <w:t xml:space="preserve"> en </w:t>
      </w:r>
      <w:proofErr w:type="spellStart"/>
      <w:r w:rsidRPr="001E1C28">
        <w:rPr>
          <w:lang w:val="it-IT"/>
        </w:rPr>
        <w:t>finance</w:t>
      </w:r>
      <w:proofErr w:type="spellEnd"/>
      <w:r w:rsidRPr="001E1C28">
        <w:rPr>
          <w:lang w:val="it-IT"/>
        </w:rPr>
        <w:t xml:space="preserve"> et en </w:t>
      </w:r>
      <w:proofErr w:type="spellStart"/>
      <w:r w:rsidRPr="001E1C28">
        <w:rPr>
          <w:lang w:val="it-IT"/>
        </w:rPr>
        <w:t>controlling</w:t>
      </w:r>
      <w:proofErr w:type="spellEnd"/>
      <w:r w:rsidRPr="001E1C28">
        <w:rPr>
          <w:lang w:val="it-IT"/>
        </w:rPr>
        <w:t xml:space="preserve">) </w:t>
      </w:r>
      <w:r w:rsidR="00375E75" w:rsidRPr="001E1C28">
        <w:rPr>
          <w:lang w:val="it-IT"/>
        </w:rPr>
        <w:t xml:space="preserve">associazione di categoria nella Svizzera francese </w:t>
      </w:r>
      <w:r w:rsidRPr="001E1C28">
        <w:rPr>
          <w:lang w:val="it-IT"/>
        </w:rPr>
        <w:t xml:space="preserve">si è detta </w:t>
      </w:r>
      <w:r w:rsidR="002D3A65">
        <w:rPr>
          <w:lang w:val="it-IT"/>
        </w:rPr>
        <w:t>favorevole a</w:t>
      </w:r>
      <w:r w:rsidRPr="001E1C28">
        <w:rPr>
          <w:lang w:val="it-IT"/>
        </w:rPr>
        <w:t xml:space="preserve">lla </w:t>
      </w:r>
      <w:r w:rsidR="00375E75" w:rsidRPr="001E1C28">
        <w:rPr>
          <w:lang w:val="it-IT"/>
        </w:rPr>
        <w:t xml:space="preserve">nuova denominazione </w:t>
      </w:r>
      <w:r w:rsidRPr="001E1C28">
        <w:rPr>
          <w:lang w:val="it-IT"/>
        </w:rPr>
        <w:t>e</w:t>
      </w:r>
      <w:r w:rsidR="002D3A65">
        <w:rPr>
          <w:lang w:val="it-IT"/>
        </w:rPr>
        <w:t xml:space="preserve"> convinta</w:t>
      </w:r>
      <w:r w:rsidRPr="001E1C28">
        <w:rPr>
          <w:lang w:val="it-IT"/>
        </w:rPr>
        <w:t xml:space="preserve"> </w:t>
      </w:r>
      <w:r w:rsidR="004A7C4F" w:rsidRPr="001E1C28">
        <w:rPr>
          <w:lang w:val="it-IT"/>
        </w:rPr>
        <w:t xml:space="preserve">dei vantaggi nell’uniformare il nome delle varie associazioni a livello nazionale, </w:t>
      </w:r>
      <w:r w:rsidRPr="001E1C28">
        <w:rPr>
          <w:lang w:val="it-IT"/>
        </w:rPr>
        <w:t>al di là delle barriere linguistiche</w:t>
      </w:r>
      <w:r w:rsidR="00375E75" w:rsidRPr="001E1C28">
        <w:rPr>
          <w:lang w:val="it-IT"/>
        </w:rPr>
        <w:t xml:space="preserve">. Dal canto suo ACF (Associazione dei contabili-controller diplomati federali) ha messo in cantiere la revisione completa degli statuti, nella quale sarà pure proposta una nuova ragione sociale.  Le novità saranno proposte alla prossima assemblea generale </w:t>
      </w:r>
      <w:r w:rsidR="002D3A65">
        <w:rPr>
          <w:lang w:val="it-IT"/>
        </w:rPr>
        <w:t>n</w:t>
      </w:r>
      <w:r w:rsidR="00375E75" w:rsidRPr="001E1C28">
        <w:rPr>
          <w:lang w:val="it-IT"/>
        </w:rPr>
        <w:t>el 2025.</w:t>
      </w:r>
    </w:p>
    <w:p w14:paraId="68875217" w14:textId="77777777" w:rsidR="00AF6835" w:rsidRPr="00AF6835" w:rsidRDefault="00AF6835" w:rsidP="005A14F3">
      <w:pPr>
        <w:rPr>
          <w:lang w:val="it-IT"/>
        </w:rPr>
      </w:pPr>
    </w:p>
    <w:p w14:paraId="4BE5A1A7" w14:textId="5626AE56" w:rsidR="00751292" w:rsidRPr="00AF6835" w:rsidRDefault="00AF6835" w:rsidP="005A14F3">
      <w:pPr>
        <w:rPr>
          <w:lang w:val="it-IT"/>
        </w:rPr>
      </w:pPr>
      <w:r w:rsidRPr="00AF6835">
        <w:rPr>
          <w:lang w:val="it-IT"/>
        </w:rPr>
        <w:t xml:space="preserve">La decisione di cambiare il nome in </w:t>
      </w:r>
      <w:proofErr w:type="spellStart"/>
      <w:r w:rsidRPr="00AF6835">
        <w:rPr>
          <w:lang w:val="it-IT"/>
        </w:rPr>
        <w:t>SwissAccounting</w:t>
      </w:r>
      <w:proofErr w:type="spellEnd"/>
      <w:r w:rsidRPr="00AF6835">
        <w:rPr>
          <w:lang w:val="it-IT"/>
        </w:rPr>
        <w:t xml:space="preserve"> è stata presa a</w:t>
      </w:r>
      <w:r w:rsidR="0098309C">
        <w:rPr>
          <w:lang w:val="it-IT"/>
        </w:rPr>
        <w:t xml:space="preserve"> larga maggioranza</w:t>
      </w:r>
      <w:r w:rsidRPr="00AF6835">
        <w:rPr>
          <w:lang w:val="it-IT"/>
        </w:rPr>
        <w:t xml:space="preserve"> da circa 300 </w:t>
      </w:r>
      <w:r w:rsidR="00375E75">
        <w:rPr>
          <w:lang w:val="it-IT"/>
        </w:rPr>
        <w:t>soci</w:t>
      </w:r>
      <w:r w:rsidRPr="00AF6835">
        <w:rPr>
          <w:lang w:val="it-IT"/>
        </w:rPr>
        <w:t xml:space="preserve"> durante l'Assemblea generale del 20 giugno 2024 a Zurigo, dopo che </w:t>
      </w:r>
      <w:r w:rsidR="003E1701">
        <w:rPr>
          <w:lang w:val="it-IT"/>
        </w:rPr>
        <w:t>lo stesso era stato fortemente sostenuto da parte del comitato.</w:t>
      </w:r>
      <w:r w:rsidRPr="00AF6835">
        <w:rPr>
          <w:lang w:val="it-IT"/>
        </w:rPr>
        <w:t xml:space="preserve"> Il Presidente ha </w:t>
      </w:r>
      <w:r w:rsidR="004A7C4F">
        <w:rPr>
          <w:lang w:val="it-IT"/>
        </w:rPr>
        <w:t xml:space="preserve">così </w:t>
      </w:r>
      <w:r w:rsidRPr="00AF6835">
        <w:rPr>
          <w:lang w:val="it-IT"/>
        </w:rPr>
        <w:t>spiegato le ragioni di questo importante passo: "Molti nel settore conoscono l'acronimo veb.ch, ma non riescono a comprenderne l'origine</w:t>
      </w:r>
      <w:r w:rsidR="004A7C4F">
        <w:rPr>
          <w:lang w:val="it-IT"/>
        </w:rPr>
        <w:t xml:space="preserve">, </w:t>
      </w:r>
      <w:r w:rsidRPr="00AF6835">
        <w:rPr>
          <w:lang w:val="it-IT"/>
        </w:rPr>
        <w:t xml:space="preserve">per non parlare </w:t>
      </w:r>
      <w:r w:rsidR="004A7C4F">
        <w:rPr>
          <w:lang w:val="it-IT"/>
        </w:rPr>
        <w:t xml:space="preserve">poi </w:t>
      </w:r>
      <w:r w:rsidRPr="00AF6835">
        <w:rPr>
          <w:lang w:val="it-IT"/>
        </w:rPr>
        <w:t>di coloro che non hanno mai sentito parlare della nostra associazione". La rinomata agenzia di branding Jung von Matt di Zurigo ha accompagnato il processo di branding sotto la direzione del Prof. Dr. Dominique von Matt.</w:t>
      </w:r>
    </w:p>
    <w:p w14:paraId="39AAAE12" w14:textId="77777777" w:rsidR="00AF6835" w:rsidRPr="00AF6835" w:rsidRDefault="00AF6835" w:rsidP="005A14F3">
      <w:pPr>
        <w:rPr>
          <w:lang w:val="it-IT"/>
        </w:rPr>
      </w:pPr>
    </w:p>
    <w:p w14:paraId="3AF6365F" w14:textId="77777777" w:rsidR="00AF6835" w:rsidRPr="00AF6835" w:rsidRDefault="00AF6835" w:rsidP="00AF6835">
      <w:pPr>
        <w:rPr>
          <w:b/>
          <w:bCs/>
          <w:lang w:val="it-IT"/>
        </w:rPr>
      </w:pPr>
      <w:proofErr w:type="spellStart"/>
      <w:r w:rsidRPr="00AF6835">
        <w:rPr>
          <w:b/>
          <w:bCs/>
          <w:lang w:val="it-IT"/>
        </w:rPr>
        <w:t>SwissAccounting</w:t>
      </w:r>
      <w:proofErr w:type="spellEnd"/>
      <w:r w:rsidRPr="00AF6835">
        <w:rPr>
          <w:b/>
          <w:bCs/>
          <w:lang w:val="it-IT"/>
        </w:rPr>
        <w:t xml:space="preserve"> promuove e rafforza la professione</w:t>
      </w:r>
    </w:p>
    <w:p w14:paraId="2A7E7FB6" w14:textId="70A41F78" w:rsidR="002D3A65" w:rsidRDefault="00AF6835" w:rsidP="00AF6835">
      <w:pPr>
        <w:rPr>
          <w:lang w:val="it-IT"/>
        </w:rPr>
      </w:pPr>
      <w:r w:rsidRPr="00AF6835">
        <w:rPr>
          <w:lang w:val="it-IT"/>
        </w:rPr>
        <w:t xml:space="preserve">"Il nuovo nome non </w:t>
      </w:r>
      <w:r w:rsidR="00191B5F">
        <w:rPr>
          <w:lang w:val="it-IT"/>
        </w:rPr>
        <w:t xml:space="preserve">è </w:t>
      </w:r>
      <w:r w:rsidRPr="00AF6835">
        <w:rPr>
          <w:lang w:val="it-IT"/>
        </w:rPr>
        <w:t>solo più</w:t>
      </w:r>
      <w:r w:rsidR="00191B5F">
        <w:rPr>
          <w:lang w:val="it-IT"/>
        </w:rPr>
        <w:t xml:space="preserve"> comprensibile</w:t>
      </w:r>
      <w:r w:rsidRPr="00AF6835">
        <w:rPr>
          <w:lang w:val="it-IT"/>
        </w:rPr>
        <w:t>, ma sottolinea anche la forte posizione dell'associazione</w:t>
      </w:r>
      <w:r w:rsidR="004A7C4F">
        <w:rPr>
          <w:lang w:val="it-IT"/>
        </w:rPr>
        <w:t xml:space="preserve"> verso l’</w:t>
      </w:r>
      <w:r w:rsidR="004A7C4F" w:rsidRPr="00AF6835">
        <w:rPr>
          <w:lang w:val="it-IT"/>
        </w:rPr>
        <w:t>esterno</w:t>
      </w:r>
      <w:r w:rsidRPr="00AF6835">
        <w:rPr>
          <w:lang w:val="it-IT"/>
        </w:rPr>
        <w:t xml:space="preserve">", sottolinea </w:t>
      </w:r>
      <w:r w:rsidR="00200003">
        <w:rPr>
          <w:lang w:val="it-IT"/>
        </w:rPr>
        <w:t>il Presidente</w:t>
      </w:r>
      <w:r w:rsidRPr="00AF6835">
        <w:rPr>
          <w:lang w:val="it-IT"/>
        </w:rPr>
        <w:t>, "Questo passo segna</w:t>
      </w:r>
      <w:r w:rsidR="00CB4CB3">
        <w:rPr>
          <w:lang w:val="it-IT"/>
        </w:rPr>
        <w:t xml:space="preserve"> un punto di</w:t>
      </w:r>
      <w:r w:rsidR="00CB4CB3" w:rsidRPr="00AF6835">
        <w:rPr>
          <w:lang w:val="it-IT"/>
        </w:rPr>
        <w:t xml:space="preserve"> </w:t>
      </w:r>
      <w:r w:rsidRPr="00AF6835">
        <w:rPr>
          <w:lang w:val="it-IT"/>
        </w:rPr>
        <w:t xml:space="preserve">partenza da una posizione di forza </w:t>
      </w:r>
      <w:r w:rsidR="00CB4CB3">
        <w:rPr>
          <w:lang w:val="it-IT"/>
        </w:rPr>
        <w:t>verso</w:t>
      </w:r>
      <w:r w:rsidRPr="00AF6835">
        <w:rPr>
          <w:lang w:val="it-IT"/>
        </w:rPr>
        <w:t xml:space="preserve"> un orientamento sia interno che esterno". </w:t>
      </w:r>
    </w:p>
    <w:p w14:paraId="3C2F8BBF" w14:textId="14E4D9A6" w:rsidR="00E951E6" w:rsidRPr="00AF6835" w:rsidRDefault="00AF6835" w:rsidP="00AF6835">
      <w:pPr>
        <w:rPr>
          <w:lang w:val="it-IT"/>
        </w:rPr>
      </w:pPr>
      <w:r w:rsidRPr="00AF6835">
        <w:rPr>
          <w:lang w:val="it-IT"/>
        </w:rPr>
        <w:t xml:space="preserve">Il bilancio annuale positivo per il 2023, approvato all'unanimità, dimostra la solida base finanziaria di </w:t>
      </w:r>
      <w:proofErr w:type="spellStart"/>
      <w:r w:rsidRPr="00AF6835">
        <w:rPr>
          <w:lang w:val="it-IT"/>
        </w:rPr>
        <w:t>SwissAccounting</w:t>
      </w:r>
      <w:proofErr w:type="spellEnd"/>
      <w:r w:rsidRPr="00AF6835">
        <w:rPr>
          <w:lang w:val="it-IT"/>
        </w:rPr>
        <w:t>.</w:t>
      </w:r>
    </w:p>
    <w:p w14:paraId="103B0DF8" w14:textId="77777777" w:rsidR="00AF6835" w:rsidRPr="00AF6835" w:rsidRDefault="00AF6835" w:rsidP="00AF6835">
      <w:pPr>
        <w:rPr>
          <w:lang w:val="it-IT"/>
        </w:rPr>
      </w:pPr>
    </w:p>
    <w:p w14:paraId="76E166F7" w14:textId="6FA4D370" w:rsidR="00982BF9" w:rsidRPr="00AF6835" w:rsidRDefault="00AF6835" w:rsidP="00982BF9">
      <w:pPr>
        <w:rPr>
          <w:color w:val="FF0000"/>
          <w:lang w:val="it-IT"/>
        </w:rPr>
      </w:pPr>
      <w:r w:rsidRPr="00AF6835">
        <w:rPr>
          <w:lang w:val="it-IT"/>
        </w:rPr>
        <w:t xml:space="preserve">Mentre il nuovo nome è </w:t>
      </w:r>
      <w:r w:rsidR="002D3A65">
        <w:rPr>
          <w:lang w:val="it-IT"/>
        </w:rPr>
        <w:t>realtà</w:t>
      </w:r>
      <w:r w:rsidRPr="00AF6835">
        <w:rPr>
          <w:lang w:val="it-IT"/>
        </w:rPr>
        <w:t xml:space="preserve">, </w:t>
      </w:r>
      <w:r w:rsidR="00CB4CB3">
        <w:rPr>
          <w:lang w:val="it-IT"/>
        </w:rPr>
        <w:t>il nuovo logo</w:t>
      </w:r>
      <w:r w:rsidRPr="00AF6835">
        <w:rPr>
          <w:lang w:val="it-IT"/>
        </w:rPr>
        <w:t xml:space="preserve"> sarà svelat</w:t>
      </w:r>
      <w:r w:rsidR="00CB4CB3">
        <w:rPr>
          <w:lang w:val="it-IT"/>
        </w:rPr>
        <w:t>o</w:t>
      </w:r>
      <w:r w:rsidRPr="00AF6835">
        <w:rPr>
          <w:lang w:val="it-IT"/>
        </w:rPr>
        <w:t xml:space="preserve"> solo dopo la pausa estiva</w:t>
      </w:r>
      <w:r w:rsidR="002D3A65">
        <w:rPr>
          <w:lang w:val="it-IT"/>
        </w:rPr>
        <w:t>, d</w:t>
      </w:r>
      <w:r w:rsidR="00FB6809">
        <w:rPr>
          <w:lang w:val="it-IT"/>
        </w:rPr>
        <w:t>urante</w:t>
      </w:r>
      <w:r w:rsidRPr="00AF6835">
        <w:rPr>
          <w:lang w:val="it-IT"/>
        </w:rPr>
        <w:t xml:space="preserve"> l'evento "Accounting Stars"</w:t>
      </w:r>
      <w:r w:rsidR="002D3A65">
        <w:rPr>
          <w:lang w:val="it-IT"/>
        </w:rPr>
        <w:t>.</w:t>
      </w:r>
      <w:r w:rsidRPr="00AF6835">
        <w:rPr>
          <w:lang w:val="it-IT"/>
        </w:rPr>
        <w:t xml:space="preserve"> </w:t>
      </w:r>
      <w:r w:rsidR="00313B75">
        <w:rPr>
          <w:lang w:val="it-IT"/>
        </w:rPr>
        <w:t xml:space="preserve">Con </w:t>
      </w:r>
      <w:r w:rsidRPr="00AF6835">
        <w:rPr>
          <w:lang w:val="it-IT"/>
        </w:rPr>
        <w:t>la consegna degli Swiss Accounting Awards il 13 settembre 2024, l'associazione lancia un altro importante segnale per il futuro del settore. "</w:t>
      </w:r>
      <w:proofErr w:type="spellStart"/>
      <w:r w:rsidRPr="00AF6835">
        <w:rPr>
          <w:lang w:val="it-IT"/>
        </w:rPr>
        <w:t>SwissAccounting</w:t>
      </w:r>
      <w:proofErr w:type="spellEnd"/>
      <w:r w:rsidRPr="00AF6835">
        <w:rPr>
          <w:lang w:val="it-IT"/>
        </w:rPr>
        <w:t xml:space="preserve"> </w:t>
      </w:r>
      <w:r w:rsidR="001E1C28">
        <w:t>–</w:t>
      </w:r>
      <w:r w:rsidR="001E1C28">
        <w:rPr>
          <w:lang w:val="it-IT"/>
        </w:rPr>
        <w:t xml:space="preserve"> </w:t>
      </w:r>
      <w:r w:rsidRPr="00AF6835">
        <w:rPr>
          <w:lang w:val="it-IT"/>
        </w:rPr>
        <w:t>l</w:t>
      </w:r>
      <w:r w:rsidR="00313B75">
        <w:rPr>
          <w:lang w:val="it-IT"/>
        </w:rPr>
        <w:t>a</w:t>
      </w:r>
      <w:r w:rsidRPr="00AF6835">
        <w:rPr>
          <w:lang w:val="it-IT"/>
        </w:rPr>
        <w:t xml:space="preserve"> </w:t>
      </w:r>
      <w:r w:rsidR="00313B75">
        <w:rPr>
          <w:lang w:val="it-IT"/>
        </w:rPr>
        <w:t>formazione</w:t>
      </w:r>
      <w:r w:rsidR="00FB6809">
        <w:rPr>
          <w:lang w:val="it-IT"/>
        </w:rPr>
        <w:t xml:space="preserve"> porta</w:t>
      </w:r>
      <w:r w:rsidR="001E1C28">
        <w:rPr>
          <w:lang w:val="it-IT"/>
        </w:rPr>
        <w:t xml:space="preserve"> </w:t>
      </w:r>
      <w:r w:rsidRPr="00AF6835">
        <w:rPr>
          <w:lang w:val="it-IT"/>
        </w:rPr>
        <w:t>al successo".  Questo slogan prende vita con il nuovo nome</w:t>
      </w:r>
      <w:r w:rsidR="00CB4CB3">
        <w:rPr>
          <w:lang w:val="it-IT"/>
        </w:rPr>
        <w:t>,</w:t>
      </w:r>
      <w:r w:rsidRPr="00AF6835">
        <w:rPr>
          <w:lang w:val="it-IT"/>
        </w:rPr>
        <w:t xml:space="preserve"> </w:t>
      </w:r>
      <w:r w:rsidR="00CB4CB3">
        <w:rPr>
          <w:lang w:val="it-IT"/>
        </w:rPr>
        <w:t>accompagnato da</w:t>
      </w:r>
      <w:r w:rsidRPr="00AF6835">
        <w:rPr>
          <w:lang w:val="it-IT"/>
        </w:rPr>
        <w:t xml:space="preserve"> azioni concrete.</w:t>
      </w:r>
    </w:p>
    <w:p w14:paraId="5E49C5C0" w14:textId="4F344305" w:rsidR="00406CA5" w:rsidRPr="00AF6835" w:rsidRDefault="00406CA5">
      <w:pPr>
        <w:spacing w:after="160" w:line="259" w:lineRule="auto"/>
        <w:rPr>
          <w:color w:val="FF0000"/>
          <w:lang w:val="it-IT"/>
        </w:rPr>
      </w:pPr>
      <w:r w:rsidRPr="00AF6835">
        <w:rPr>
          <w:color w:val="FF0000"/>
          <w:lang w:val="it-IT"/>
        </w:rPr>
        <w:br w:type="page"/>
      </w:r>
    </w:p>
    <w:p w14:paraId="22FC02B7" w14:textId="77777777" w:rsidR="00406CA5" w:rsidRPr="00AF6835" w:rsidRDefault="00406CA5" w:rsidP="00982BF9">
      <w:pPr>
        <w:rPr>
          <w:color w:val="FF0000"/>
          <w:lang w:val="it-IT"/>
        </w:rPr>
      </w:pPr>
    </w:p>
    <w:p w14:paraId="78B76264" w14:textId="77777777" w:rsidR="00AF6835" w:rsidRPr="00AF6835" w:rsidRDefault="00AF6835" w:rsidP="00AF6835">
      <w:pPr>
        <w:rPr>
          <w:u w:val="single"/>
          <w:lang w:val="it-IT"/>
        </w:rPr>
      </w:pPr>
      <w:r w:rsidRPr="00AF6835">
        <w:rPr>
          <w:u w:val="single"/>
          <w:lang w:val="it-IT"/>
        </w:rPr>
        <w:t>Per ulteriori informazioni, rivolgersi a:</w:t>
      </w:r>
    </w:p>
    <w:p w14:paraId="2E467C28" w14:textId="77777777" w:rsidR="00AF6835" w:rsidRPr="001E1C28" w:rsidRDefault="00AF6835" w:rsidP="00AF6835">
      <w:pPr>
        <w:rPr>
          <w:lang w:val="en-US"/>
        </w:rPr>
      </w:pPr>
      <w:r w:rsidRPr="001E1C28">
        <w:rPr>
          <w:lang w:val="en-US"/>
        </w:rPr>
        <w:t xml:space="preserve">Prof Dr Dieter Pfaff, </w:t>
      </w:r>
      <w:proofErr w:type="spellStart"/>
      <w:r w:rsidRPr="001E1C28">
        <w:rPr>
          <w:lang w:val="en-US"/>
        </w:rPr>
        <w:t>Presidente</w:t>
      </w:r>
      <w:proofErr w:type="spellEnd"/>
      <w:r w:rsidRPr="001E1C28">
        <w:rPr>
          <w:lang w:val="en-US"/>
        </w:rPr>
        <w:t xml:space="preserve"> </w:t>
      </w:r>
      <w:proofErr w:type="spellStart"/>
      <w:r w:rsidRPr="001E1C28">
        <w:rPr>
          <w:lang w:val="en-US"/>
        </w:rPr>
        <w:t>SwissAccounting</w:t>
      </w:r>
      <w:proofErr w:type="spellEnd"/>
      <w:r w:rsidRPr="001E1C28">
        <w:rPr>
          <w:lang w:val="en-US"/>
        </w:rPr>
        <w:t xml:space="preserve">, </w:t>
      </w:r>
      <w:proofErr w:type="spellStart"/>
      <w:r w:rsidRPr="001E1C28">
        <w:rPr>
          <w:lang w:val="en-US"/>
        </w:rPr>
        <w:t>Talacker</w:t>
      </w:r>
      <w:proofErr w:type="spellEnd"/>
      <w:r w:rsidRPr="001E1C28">
        <w:rPr>
          <w:lang w:val="en-US"/>
        </w:rPr>
        <w:t xml:space="preserve"> 34, </w:t>
      </w:r>
      <w:proofErr w:type="spellStart"/>
      <w:r w:rsidRPr="001E1C28">
        <w:rPr>
          <w:lang w:val="en-US"/>
        </w:rPr>
        <w:t>Zurigo</w:t>
      </w:r>
      <w:proofErr w:type="spellEnd"/>
      <w:r w:rsidRPr="001E1C28">
        <w:rPr>
          <w:lang w:val="en-US"/>
        </w:rPr>
        <w:t xml:space="preserve">, </w:t>
      </w:r>
    </w:p>
    <w:p w14:paraId="69EE38C7" w14:textId="6115DEAD" w:rsidR="00982BF9" w:rsidRPr="00AF6835" w:rsidRDefault="00AF6835" w:rsidP="00AF6835">
      <w:pPr>
        <w:rPr>
          <w:lang w:val="it-IT"/>
        </w:rPr>
      </w:pPr>
      <w:r w:rsidRPr="00AF6835">
        <w:rPr>
          <w:lang w:val="it-IT"/>
        </w:rPr>
        <w:t>dieter.pfaff@veb.ch, telefono 043 336 50 30</w:t>
      </w:r>
      <w:r w:rsidR="00982BF9" w:rsidRPr="00AF6835">
        <w:rPr>
          <w:lang w:val="it-IT"/>
        </w:rPr>
        <w:t> </w:t>
      </w:r>
    </w:p>
    <w:p w14:paraId="58761786" w14:textId="77777777" w:rsidR="00AF6835" w:rsidRPr="00AF6835" w:rsidRDefault="00AF6835" w:rsidP="00AF6835">
      <w:pPr>
        <w:rPr>
          <w:lang w:val="it-IT"/>
        </w:rPr>
      </w:pPr>
    </w:p>
    <w:p w14:paraId="7A2CA8D6" w14:textId="192B4FB5" w:rsidR="00AF6835" w:rsidRPr="00AF6835" w:rsidRDefault="005858E7" w:rsidP="00AF6835">
      <w:pPr>
        <w:pBdr>
          <w:top w:val="single" w:sz="4" w:space="1" w:color="auto"/>
          <w:left w:val="single" w:sz="4" w:space="4" w:color="auto"/>
          <w:bottom w:val="single" w:sz="4" w:space="1" w:color="auto"/>
          <w:right w:val="single" w:sz="4" w:space="4" w:color="auto"/>
        </w:pBdr>
        <w:spacing w:line="240" w:lineRule="auto"/>
        <w:rPr>
          <w:rFonts w:asciiTheme="majorHAnsi" w:hAnsiTheme="majorHAnsi" w:cstheme="majorHAnsi"/>
          <w:sz w:val="20"/>
          <w:szCs w:val="20"/>
          <w:lang w:val="it-IT"/>
        </w:rPr>
      </w:pPr>
      <w:proofErr w:type="spellStart"/>
      <w:r w:rsidRPr="00AF6835">
        <w:rPr>
          <w:rFonts w:asciiTheme="majorHAnsi" w:hAnsiTheme="majorHAnsi" w:cstheme="majorHAnsi"/>
          <w:b/>
          <w:bCs/>
          <w:sz w:val="20"/>
          <w:szCs w:val="20"/>
          <w:lang w:val="it-IT"/>
        </w:rPr>
        <w:t>SwissAccounting</w:t>
      </w:r>
      <w:proofErr w:type="spellEnd"/>
      <w:r w:rsidR="00AF6835" w:rsidRPr="00AF6835">
        <w:rPr>
          <w:rFonts w:asciiTheme="majorHAnsi" w:hAnsiTheme="majorHAnsi" w:cstheme="majorHAnsi"/>
          <w:sz w:val="20"/>
          <w:szCs w:val="20"/>
          <w:lang w:val="it-IT"/>
        </w:rPr>
        <w:t xml:space="preserve">, ex veb.ch, è la più grande associazione svizzera per la contabilità e il </w:t>
      </w:r>
      <w:proofErr w:type="spellStart"/>
      <w:r w:rsidR="00AF6835" w:rsidRPr="00AF6835">
        <w:rPr>
          <w:rFonts w:asciiTheme="majorHAnsi" w:hAnsiTheme="majorHAnsi" w:cstheme="majorHAnsi"/>
          <w:sz w:val="20"/>
          <w:szCs w:val="20"/>
          <w:lang w:val="it-IT"/>
        </w:rPr>
        <w:t>controlling</w:t>
      </w:r>
      <w:proofErr w:type="spellEnd"/>
      <w:r w:rsidR="00AF6835" w:rsidRPr="00AF6835">
        <w:rPr>
          <w:rFonts w:asciiTheme="majorHAnsi" w:hAnsiTheme="majorHAnsi" w:cstheme="majorHAnsi"/>
          <w:sz w:val="20"/>
          <w:szCs w:val="20"/>
          <w:lang w:val="it-IT"/>
        </w:rPr>
        <w:t xml:space="preserve">, che rappresenta </w:t>
      </w:r>
      <w:r w:rsidR="00996C06">
        <w:rPr>
          <w:rFonts w:asciiTheme="majorHAnsi" w:hAnsiTheme="majorHAnsi" w:cstheme="majorHAnsi"/>
          <w:sz w:val="20"/>
          <w:szCs w:val="20"/>
          <w:lang w:val="it-IT"/>
        </w:rPr>
        <w:t>poco meno</w:t>
      </w:r>
      <w:r w:rsidR="00996C06" w:rsidRPr="00AF6835">
        <w:rPr>
          <w:rFonts w:asciiTheme="majorHAnsi" w:hAnsiTheme="majorHAnsi" w:cstheme="majorHAnsi"/>
          <w:sz w:val="20"/>
          <w:szCs w:val="20"/>
          <w:lang w:val="it-IT"/>
        </w:rPr>
        <w:t xml:space="preserve"> </w:t>
      </w:r>
      <w:r w:rsidR="00996C06">
        <w:rPr>
          <w:rFonts w:asciiTheme="majorHAnsi" w:hAnsiTheme="majorHAnsi" w:cstheme="majorHAnsi"/>
          <w:sz w:val="20"/>
          <w:szCs w:val="20"/>
          <w:lang w:val="it-IT"/>
        </w:rPr>
        <w:t>10</w:t>
      </w:r>
      <w:r w:rsidR="00AF6835" w:rsidRPr="00AF6835">
        <w:rPr>
          <w:rFonts w:asciiTheme="majorHAnsi" w:hAnsiTheme="majorHAnsi" w:cstheme="majorHAnsi"/>
          <w:sz w:val="20"/>
          <w:szCs w:val="20"/>
          <w:lang w:val="it-IT"/>
        </w:rPr>
        <w:t xml:space="preserve">.000 membri provenienti da tutta la Svizzera. </w:t>
      </w:r>
      <w:proofErr w:type="spellStart"/>
      <w:r w:rsidR="00AF6835" w:rsidRPr="00AF6835">
        <w:rPr>
          <w:rFonts w:asciiTheme="majorHAnsi" w:hAnsiTheme="majorHAnsi" w:cstheme="majorHAnsi"/>
          <w:sz w:val="20"/>
          <w:szCs w:val="20"/>
          <w:lang w:val="it-IT"/>
        </w:rPr>
        <w:t>SwissAccounting</w:t>
      </w:r>
      <w:proofErr w:type="spellEnd"/>
      <w:r w:rsidR="00AF6835" w:rsidRPr="00AF6835">
        <w:rPr>
          <w:rFonts w:asciiTheme="majorHAnsi" w:hAnsiTheme="majorHAnsi" w:cstheme="majorHAnsi"/>
          <w:sz w:val="20"/>
          <w:szCs w:val="20"/>
          <w:lang w:val="it-IT"/>
        </w:rPr>
        <w:t xml:space="preserve"> è l'organizzazione di formazione professionale che si occupa di finanza, contabilità e </w:t>
      </w:r>
      <w:proofErr w:type="spellStart"/>
      <w:r w:rsidR="00AF6835" w:rsidRPr="00AF6835">
        <w:rPr>
          <w:rFonts w:asciiTheme="majorHAnsi" w:hAnsiTheme="majorHAnsi" w:cstheme="majorHAnsi"/>
          <w:sz w:val="20"/>
          <w:szCs w:val="20"/>
          <w:lang w:val="it-IT"/>
        </w:rPr>
        <w:t>controlling</w:t>
      </w:r>
      <w:proofErr w:type="spellEnd"/>
      <w:r w:rsidR="00AF6835" w:rsidRPr="00AF6835">
        <w:rPr>
          <w:rFonts w:asciiTheme="majorHAnsi" w:hAnsiTheme="majorHAnsi" w:cstheme="majorHAnsi"/>
          <w:sz w:val="20"/>
          <w:szCs w:val="20"/>
          <w:lang w:val="it-IT"/>
        </w:rPr>
        <w:t xml:space="preserve"> nel mondo del lavoro. L'associazione esiste dal 1936 ed è, tra l'altro, co-sponsor dei due esami riconosciuti a livello federale nel suo settore. Gli esperti in contabilità e </w:t>
      </w:r>
      <w:proofErr w:type="spellStart"/>
      <w:r w:rsidR="00AF6835" w:rsidRPr="00AF6835">
        <w:rPr>
          <w:rFonts w:asciiTheme="majorHAnsi" w:hAnsiTheme="majorHAnsi" w:cstheme="majorHAnsi"/>
          <w:sz w:val="20"/>
          <w:szCs w:val="20"/>
          <w:lang w:val="it-IT"/>
        </w:rPr>
        <w:t>controlling</w:t>
      </w:r>
      <w:proofErr w:type="spellEnd"/>
      <w:r w:rsidR="00AF6835" w:rsidRPr="00AF6835">
        <w:rPr>
          <w:rFonts w:asciiTheme="majorHAnsi" w:hAnsiTheme="majorHAnsi" w:cstheme="majorHAnsi"/>
          <w:sz w:val="20"/>
          <w:szCs w:val="20"/>
          <w:lang w:val="it-IT"/>
        </w:rPr>
        <w:t xml:space="preserve"> e i titolari del certificato di specializzazione in finanza e contabilità sono oggi gli specialisti riconosciuti e altamente qualificati dell'economia svizzera. </w:t>
      </w:r>
    </w:p>
    <w:p w14:paraId="1E56093D" w14:textId="77777777" w:rsidR="00AF6835" w:rsidRPr="00AF6835" w:rsidRDefault="00AF6835" w:rsidP="00AF6835">
      <w:pPr>
        <w:pBdr>
          <w:top w:val="single" w:sz="4" w:space="1" w:color="auto"/>
          <w:left w:val="single" w:sz="4" w:space="4" w:color="auto"/>
          <w:bottom w:val="single" w:sz="4" w:space="1" w:color="auto"/>
          <w:right w:val="single" w:sz="4" w:space="4" w:color="auto"/>
        </w:pBdr>
        <w:spacing w:line="240" w:lineRule="auto"/>
        <w:rPr>
          <w:rFonts w:asciiTheme="majorHAnsi" w:hAnsiTheme="majorHAnsi" w:cstheme="majorHAnsi"/>
          <w:sz w:val="20"/>
          <w:szCs w:val="20"/>
          <w:lang w:val="it-IT"/>
        </w:rPr>
      </w:pPr>
      <w:proofErr w:type="spellStart"/>
      <w:r w:rsidRPr="00AF6835">
        <w:rPr>
          <w:rFonts w:asciiTheme="majorHAnsi" w:hAnsiTheme="majorHAnsi" w:cstheme="majorHAnsi"/>
          <w:sz w:val="20"/>
          <w:szCs w:val="20"/>
          <w:lang w:val="it-IT"/>
        </w:rPr>
        <w:t>SwissAccounting</w:t>
      </w:r>
      <w:proofErr w:type="spellEnd"/>
      <w:r w:rsidRPr="00AF6835">
        <w:rPr>
          <w:rFonts w:asciiTheme="majorHAnsi" w:hAnsiTheme="majorHAnsi" w:cstheme="majorHAnsi"/>
          <w:sz w:val="20"/>
          <w:szCs w:val="20"/>
          <w:lang w:val="it-IT"/>
        </w:rPr>
        <w:t xml:space="preserve"> stabilisce anche degli standard nella formazione continua, ad esempio come leader del mercato svizzero nella formazione certificata in Swiss GAAP FER e nella contabilità internazionale, nonché nei corsi di certificazione e nei seminari di un giorno nei settori delle imposte, del </w:t>
      </w:r>
      <w:proofErr w:type="spellStart"/>
      <w:r w:rsidRPr="00AF6835">
        <w:rPr>
          <w:rFonts w:asciiTheme="majorHAnsi" w:hAnsiTheme="majorHAnsi" w:cstheme="majorHAnsi"/>
          <w:sz w:val="20"/>
          <w:szCs w:val="20"/>
          <w:lang w:val="it-IT"/>
        </w:rPr>
        <w:t>controlling</w:t>
      </w:r>
      <w:proofErr w:type="spellEnd"/>
      <w:r w:rsidRPr="00AF6835">
        <w:rPr>
          <w:rFonts w:asciiTheme="majorHAnsi" w:hAnsiTheme="majorHAnsi" w:cstheme="majorHAnsi"/>
          <w:sz w:val="20"/>
          <w:szCs w:val="20"/>
          <w:lang w:val="it-IT"/>
        </w:rPr>
        <w:t>, delle finanze e della contabilità, delle assicurazioni sociali, ma anche della leadership e della trasformazione digitale.</w:t>
      </w:r>
    </w:p>
    <w:p w14:paraId="1EE4862B" w14:textId="74C1C50B" w:rsidR="00C45887" w:rsidRPr="00AF6835" w:rsidRDefault="00AF6835" w:rsidP="00AF6835">
      <w:pPr>
        <w:pBdr>
          <w:top w:val="single" w:sz="4" w:space="1" w:color="auto"/>
          <w:left w:val="single" w:sz="4" w:space="4" w:color="auto"/>
          <w:bottom w:val="single" w:sz="4" w:space="1" w:color="auto"/>
          <w:right w:val="single" w:sz="4" w:space="4" w:color="auto"/>
        </w:pBdr>
        <w:spacing w:line="240" w:lineRule="auto"/>
        <w:rPr>
          <w:rFonts w:asciiTheme="majorHAnsi" w:eastAsia="Times New Roman" w:hAnsiTheme="majorHAnsi" w:cstheme="majorHAnsi"/>
          <w:color w:val="000000"/>
          <w:sz w:val="20"/>
          <w:szCs w:val="20"/>
          <w:lang w:val="it-IT" w:eastAsia="de-DE"/>
        </w:rPr>
      </w:pPr>
      <w:r w:rsidRPr="00AF6835">
        <w:rPr>
          <w:rFonts w:asciiTheme="majorHAnsi" w:hAnsiTheme="majorHAnsi" w:cstheme="majorHAnsi"/>
          <w:sz w:val="20"/>
          <w:szCs w:val="20"/>
          <w:lang w:val="it-IT"/>
        </w:rPr>
        <w:t xml:space="preserve">A partire dal 12 settembre si applicherà il seguente URL: </w:t>
      </w:r>
      <w:hyperlink r:id="rId7" w:history="1">
        <w:r w:rsidRPr="00AF6835">
          <w:rPr>
            <w:rStyle w:val="Hyperlink"/>
            <w:rFonts w:asciiTheme="majorHAnsi" w:hAnsiTheme="majorHAnsi" w:cstheme="majorHAnsi"/>
            <w:sz w:val="20"/>
            <w:szCs w:val="20"/>
            <w:lang w:val="it-IT"/>
          </w:rPr>
          <w:t>www.swissaccounting.org</w:t>
        </w:r>
      </w:hyperlink>
      <w:r w:rsidRPr="00AF6835">
        <w:rPr>
          <w:rFonts w:asciiTheme="majorHAnsi" w:eastAsia="Times New Roman" w:hAnsiTheme="majorHAnsi" w:cstheme="majorHAnsi"/>
          <w:sz w:val="20"/>
          <w:szCs w:val="20"/>
          <w:lang w:val="it-IT" w:eastAsia="de-DE"/>
        </w:rPr>
        <w:t xml:space="preserve"> </w:t>
      </w:r>
    </w:p>
    <w:p w14:paraId="66163CCD" w14:textId="77777777" w:rsidR="000A2D64" w:rsidRPr="00353ECC" w:rsidRDefault="000A2D64">
      <w:pPr>
        <w:rPr>
          <w:rFonts w:asciiTheme="majorHAnsi" w:hAnsiTheme="majorHAnsi" w:cstheme="majorHAnsi"/>
          <w:sz w:val="20"/>
          <w:szCs w:val="20"/>
        </w:rPr>
      </w:pPr>
    </w:p>
    <w:sectPr w:rsidR="000A2D64" w:rsidRPr="00353ECC" w:rsidSect="00353ECC">
      <w:headerReference w:type="firs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CD5E2" w14:textId="77777777" w:rsidR="007F44F0" w:rsidRDefault="007F44F0" w:rsidP="00453800">
      <w:pPr>
        <w:spacing w:line="240" w:lineRule="auto"/>
      </w:pPr>
      <w:r>
        <w:separator/>
      </w:r>
    </w:p>
  </w:endnote>
  <w:endnote w:type="continuationSeparator" w:id="0">
    <w:p w14:paraId="31D11EA3" w14:textId="77777777" w:rsidR="007F44F0" w:rsidRDefault="007F44F0" w:rsidP="004538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80B59" w14:textId="77777777" w:rsidR="007F44F0" w:rsidRDefault="007F44F0" w:rsidP="00453800">
      <w:pPr>
        <w:spacing w:line="240" w:lineRule="auto"/>
      </w:pPr>
      <w:r>
        <w:separator/>
      </w:r>
    </w:p>
  </w:footnote>
  <w:footnote w:type="continuationSeparator" w:id="0">
    <w:p w14:paraId="1A821106" w14:textId="77777777" w:rsidR="007F44F0" w:rsidRDefault="007F44F0" w:rsidP="004538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F48E0" w14:textId="77777777" w:rsidR="00453800" w:rsidRDefault="00453800">
    <w:pPr>
      <w:pStyle w:val="Kopfzeile"/>
    </w:pPr>
    <w:r>
      <w:rPr>
        <w:noProof/>
        <w:lang w:eastAsia="de-CH"/>
      </w:rPr>
      <w:drawing>
        <wp:inline distT="0" distB="0" distL="0" distR="0" wp14:anchorId="4A3CB716" wp14:editId="1648AA5A">
          <wp:extent cx="629587" cy="783486"/>
          <wp:effectExtent l="0" t="0" r="5715" b="4445"/>
          <wp:docPr id="576704680" name="Grafik 576704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28A0092B-C50C-407E-A947-70E740481C1C}">
                        <a14:useLocalDpi xmlns:a14="http://schemas.microsoft.com/office/drawing/2010/main" val="0"/>
                      </a:ext>
                    </a:extLst>
                  </a:blip>
                  <a:stretch>
                    <a:fillRect/>
                  </a:stretch>
                </pic:blipFill>
                <pic:spPr>
                  <a:xfrm>
                    <a:off x="0" y="0"/>
                    <a:ext cx="641771" cy="7986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E4240"/>
    <w:multiLevelType w:val="hybridMultilevel"/>
    <w:tmpl w:val="8F7642DE"/>
    <w:lvl w:ilvl="0" w:tplc="94BEA49C">
      <w:numFmt w:val="bullet"/>
      <w:lvlText w:val="-"/>
      <w:lvlJc w:val="left"/>
      <w:pPr>
        <w:ind w:left="2484" w:hanging="360"/>
      </w:pPr>
      <w:rPr>
        <w:rFonts w:ascii="Calibri Light" w:eastAsiaTheme="minorHAnsi" w:hAnsi="Calibri Light" w:cs="Calibri Light"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1" w15:restartNumberingAfterBreak="0">
    <w:nsid w:val="6F0F6BAF"/>
    <w:multiLevelType w:val="hybridMultilevel"/>
    <w:tmpl w:val="D028086E"/>
    <w:lvl w:ilvl="0" w:tplc="04070001">
      <w:start w:val="1"/>
      <w:numFmt w:val="bullet"/>
      <w:lvlText w:val=""/>
      <w:lvlJc w:val="left"/>
      <w:pPr>
        <w:ind w:left="2844" w:hanging="360"/>
      </w:pPr>
      <w:rPr>
        <w:rFonts w:ascii="Symbol" w:hAnsi="Symbol" w:hint="default"/>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num w:numId="1" w16cid:durableId="1532720959">
    <w:abstractNumId w:val="1"/>
  </w:num>
  <w:num w:numId="2" w16cid:durableId="767241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7ED"/>
    <w:rsid w:val="00007FB9"/>
    <w:rsid w:val="00021B13"/>
    <w:rsid w:val="00036630"/>
    <w:rsid w:val="000540B7"/>
    <w:rsid w:val="00054F8B"/>
    <w:rsid w:val="000A2D64"/>
    <w:rsid w:val="000F168A"/>
    <w:rsid w:val="001153EB"/>
    <w:rsid w:val="001345C6"/>
    <w:rsid w:val="0016757A"/>
    <w:rsid w:val="00191B5F"/>
    <w:rsid w:val="001A06F6"/>
    <w:rsid w:val="001D77E9"/>
    <w:rsid w:val="001E1BFA"/>
    <w:rsid w:val="001E1C28"/>
    <w:rsid w:val="001E3270"/>
    <w:rsid w:val="00200003"/>
    <w:rsid w:val="00204A97"/>
    <w:rsid w:val="0022166A"/>
    <w:rsid w:val="002468CA"/>
    <w:rsid w:val="00291F8C"/>
    <w:rsid w:val="002A5412"/>
    <w:rsid w:val="002D0702"/>
    <w:rsid w:val="002D3A65"/>
    <w:rsid w:val="00313B75"/>
    <w:rsid w:val="00353ECC"/>
    <w:rsid w:val="00375E75"/>
    <w:rsid w:val="003824E0"/>
    <w:rsid w:val="003833B4"/>
    <w:rsid w:val="00392715"/>
    <w:rsid w:val="003957ED"/>
    <w:rsid w:val="003D7FEA"/>
    <w:rsid w:val="003E1701"/>
    <w:rsid w:val="003E4372"/>
    <w:rsid w:val="00406CA5"/>
    <w:rsid w:val="0045168B"/>
    <w:rsid w:val="004523D8"/>
    <w:rsid w:val="00453800"/>
    <w:rsid w:val="00463725"/>
    <w:rsid w:val="00480EA2"/>
    <w:rsid w:val="004A7C4F"/>
    <w:rsid w:val="004F05D6"/>
    <w:rsid w:val="00537FB4"/>
    <w:rsid w:val="005858E7"/>
    <w:rsid w:val="005A14F3"/>
    <w:rsid w:val="005B0847"/>
    <w:rsid w:val="005D7B39"/>
    <w:rsid w:val="005E24EA"/>
    <w:rsid w:val="005E4B21"/>
    <w:rsid w:val="00606E42"/>
    <w:rsid w:val="00612D41"/>
    <w:rsid w:val="00630183"/>
    <w:rsid w:val="006402E6"/>
    <w:rsid w:val="00640610"/>
    <w:rsid w:val="00660CC5"/>
    <w:rsid w:val="0067004F"/>
    <w:rsid w:val="00672ABD"/>
    <w:rsid w:val="00682298"/>
    <w:rsid w:val="006A6CE3"/>
    <w:rsid w:val="006C4189"/>
    <w:rsid w:val="00721C7D"/>
    <w:rsid w:val="0073578B"/>
    <w:rsid w:val="00744EE4"/>
    <w:rsid w:val="00751292"/>
    <w:rsid w:val="00795B0A"/>
    <w:rsid w:val="007B030B"/>
    <w:rsid w:val="007C076A"/>
    <w:rsid w:val="007C4F90"/>
    <w:rsid w:val="007D45F2"/>
    <w:rsid w:val="007E002E"/>
    <w:rsid w:val="007E0469"/>
    <w:rsid w:val="007F44F0"/>
    <w:rsid w:val="0080611F"/>
    <w:rsid w:val="00832D5D"/>
    <w:rsid w:val="00843A2A"/>
    <w:rsid w:val="008A0D53"/>
    <w:rsid w:val="008A3C56"/>
    <w:rsid w:val="008F1D19"/>
    <w:rsid w:val="008F2559"/>
    <w:rsid w:val="00982BF9"/>
    <w:rsid w:val="0098309C"/>
    <w:rsid w:val="00987517"/>
    <w:rsid w:val="00987E45"/>
    <w:rsid w:val="00996C06"/>
    <w:rsid w:val="009B4FC7"/>
    <w:rsid w:val="009E1B1F"/>
    <w:rsid w:val="009E626E"/>
    <w:rsid w:val="009F17D2"/>
    <w:rsid w:val="00A44B27"/>
    <w:rsid w:val="00A52CBA"/>
    <w:rsid w:val="00A82CBD"/>
    <w:rsid w:val="00A97E9F"/>
    <w:rsid w:val="00AC151C"/>
    <w:rsid w:val="00AD7F60"/>
    <w:rsid w:val="00AF6835"/>
    <w:rsid w:val="00B612D0"/>
    <w:rsid w:val="00B97711"/>
    <w:rsid w:val="00BA2E88"/>
    <w:rsid w:val="00BA506A"/>
    <w:rsid w:val="00BF13F2"/>
    <w:rsid w:val="00C01DDF"/>
    <w:rsid w:val="00C115C2"/>
    <w:rsid w:val="00C16658"/>
    <w:rsid w:val="00C45887"/>
    <w:rsid w:val="00C671D1"/>
    <w:rsid w:val="00C8687B"/>
    <w:rsid w:val="00CB4CB3"/>
    <w:rsid w:val="00D214C5"/>
    <w:rsid w:val="00D42E03"/>
    <w:rsid w:val="00D6740B"/>
    <w:rsid w:val="00DA72A4"/>
    <w:rsid w:val="00DD21E6"/>
    <w:rsid w:val="00DD5026"/>
    <w:rsid w:val="00E03156"/>
    <w:rsid w:val="00E32A2D"/>
    <w:rsid w:val="00E571FC"/>
    <w:rsid w:val="00E951E6"/>
    <w:rsid w:val="00F325CC"/>
    <w:rsid w:val="00F35A7A"/>
    <w:rsid w:val="00F51E30"/>
    <w:rsid w:val="00F56901"/>
    <w:rsid w:val="00F851E1"/>
    <w:rsid w:val="00FB6809"/>
    <w:rsid w:val="00FC155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19D3A"/>
  <w15:chartTrackingRefBased/>
  <w15:docId w15:val="{1F849C6F-60D3-4ACF-8193-BE29FBC5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3A2A"/>
    <w:pPr>
      <w:spacing w:after="0" w:line="264" w:lineRule="auto"/>
    </w:pPr>
    <w:rPr>
      <w:rFonts w:ascii="Calibri Light" w:hAnsi="Calibri Light"/>
      <w:w w:val="95"/>
    </w:rPr>
  </w:style>
  <w:style w:type="paragraph" w:styleId="berschrift1">
    <w:name w:val="heading 1"/>
    <w:basedOn w:val="Standard"/>
    <w:link w:val="berschrift1Zchn"/>
    <w:uiPriority w:val="9"/>
    <w:qFormat/>
    <w:rsid w:val="000A2D64"/>
    <w:pPr>
      <w:spacing w:before="100" w:beforeAutospacing="1" w:after="100" w:afterAutospacing="1" w:line="240" w:lineRule="auto"/>
      <w:outlineLvl w:val="0"/>
    </w:pPr>
    <w:rPr>
      <w:rFonts w:ascii="Times New Roman" w:eastAsia="Times New Roman" w:hAnsi="Times New Roman" w:cs="Times New Roman"/>
      <w:b/>
      <w:bCs/>
      <w:w w:val="100"/>
      <w:kern w:val="36"/>
      <w:sz w:val="48"/>
      <w:szCs w:val="48"/>
      <w:lang w:val="de-DE" w:eastAsia="de-DE"/>
      <w14:ligatures w14:val="none"/>
    </w:rPr>
  </w:style>
  <w:style w:type="paragraph" w:styleId="berschrift5">
    <w:name w:val="heading 5"/>
    <w:basedOn w:val="Standard"/>
    <w:next w:val="Standard"/>
    <w:link w:val="berschrift5Zchn"/>
    <w:uiPriority w:val="9"/>
    <w:semiHidden/>
    <w:unhideWhenUsed/>
    <w:qFormat/>
    <w:rsid w:val="008F1D19"/>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A2D64"/>
    <w:rPr>
      <w:rFonts w:ascii="Times New Roman" w:eastAsia="Times New Roman" w:hAnsi="Times New Roman" w:cs="Times New Roman"/>
      <w:b/>
      <w:bCs/>
      <w:kern w:val="36"/>
      <w:sz w:val="48"/>
      <w:szCs w:val="48"/>
      <w:lang w:val="de-DE" w:eastAsia="de-DE"/>
      <w14:ligatures w14:val="none"/>
    </w:rPr>
  </w:style>
  <w:style w:type="character" w:customStyle="1" w:styleId="berschrift5Zchn">
    <w:name w:val="Überschrift 5 Zchn"/>
    <w:basedOn w:val="Absatz-Standardschriftart"/>
    <w:link w:val="berschrift5"/>
    <w:uiPriority w:val="9"/>
    <w:semiHidden/>
    <w:rsid w:val="008F1D19"/>
    <w:rPr>
      <w:rFonts w:asciiTheme="majorHAnsi" w:eastAsiaTheme="majorEastAsia" w:hAnsiTheme="majorHAnsi" w:cstheme="majorBidi"/>
      <w:color w:val="2F5496" w:themeColor="accent1" w:themeShade="BF"/>
      <w:w w:val="95"/>
    </w:rPr>
  </w:style>
  <w:style w:type="character" w:styleId="Hyperlink">
    <w:name w:val="Hyperlink"/>
    <w:basedOn w:val="Absatz-Standardschriftart"/>
    <w:uiPriority w:val="99"/>
    <w:unhideWhenUsed/>
    <w:rsid w:val="00982BF9"/>
    <w:rPr>
      <w:color w:val="0563C1" w:themeColor="hyperlink"/>
      <w:u w:val="single"/>
    </w:rPr>
  </w:style>
  <w:style w:type="character" w:styleId="NichtaufgelsteErwhnung">
    <w:name w:val="Unresolved Mention"/>
    <w:basedOn w:val="Absatz-Standardschriftart"/>
    <w:uiPriority w:val="99"/>
    <w:semiHidden/>
    <w:unhideWhenUsed/>
    <w:rsid w:val="00982BF9"/>
    <w:rPr>
      <w:color w:val="605E5C"/>
      <w:shd w:val="clear" w:color="auto" w:fill="E1DFDD"/>
    </w:rPr>
  </w:style>
  <w:style w:type="paragraph" w:styleId="Listenabsatz">
    <w:name w:val="List Paragraph"/>
    <w:basedOn w:val="Standard"/>
    <w:uiPriority w:val="34"/>
    <w:qFormat/>
    <w:rsid w:val="00BA2E88"/>
    <w:pPr>
      <w:ind w:left="720"/>
      <w:contextualSpacing/>
    </w:pPr>
  </w:style>
  <w:style w:type="paragraph" w:styleId="berarbeitung">
    <w:name w:val="Revision"/>
    <w:hidden/>
    <w:uiPriority w:val="99"/>
    <w:semiHidden/>
    <w:rsid w:val="00E32A2D"/>
    <w:pPr>
      <w:spacing w:after="0" w:line="240" w:lineRule="auto"/>
    </w:pPr>
    <w:rPr>
      <w:rFonts w:ascii="Calibri Light" w:hAnsi="Calibri Light"/>
      <w:w w:val="95"/>
    </w:rPr>
  </w:style>
  <w:style w:type="paragraph" w:styleId="Kopfzeile">
    <w:name w:val="header"/>
    <w:basedOn w:val="Standard"/>
    <w:link w:val="KopfzeileZchn"/>
    <w:uiPriority w:val="99"/>
    <w:unhideWhenUsed/>
    <w:rsid w:val="0045380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53800"/>
    <w:rPr>
      <w:rFonts w:ascii="Calibri Light" w:hAnsi="Calibri Light"/>
      <w:w w:val="95"/>
    </w:rPr>
  </w:style>
  <w:style w:type="paragraph" w:styleId="Fuzeile">
    <w:name w:val="footer"/>
    <w:basedOn w:val="Standard"/>
    <w:link w:val="FuzeileZchn"/>
    <w:uiPriority w:val="99"/>
    <w:unhideWhenUsed/>
    <w:rsid w:val="0045380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53800"/>
    <w:rPr>
      <w:rFonts w:ascii="Calibri Light" w:hAnsi="Calibri Light"/>
      <w:w w:val="95"/>
    </w:rPr>
  </w:style>
  <w:style w:type="character" w:styleId="Kommentarzeichen">
    <w:name w:val="annotation reference"/>
    <w:basedOn w:val="Absatz-Standardschriftart"/>
    <w:uiPriority w:val="99"/>
    <w:semiHidden/>
    <w:unhideWhenUsed/>
    <w:rsid w:val="006A6CE3"/>
    <w:rPr>
      <w:sz w:val="16"/>
      <w:szCs w:val="16"/>
    </w:rPr>
  </w:style>
  <w:style w:type="paragraph" w:styleId="Kommentartext">
    <w:name w:val="annotation text"/>
    <w:basedOn w:val="Standard"/>
    <w:link w:val="KommentartextZchn"/>
    <w:uiPriority w:val="99"/>
    <w:unhideWhenUsed/>
    <w:rsid w:val="006A6CE3"/>
    <w:pPr>
      <w:spacing w:line="240" w:lineRule="auto"/>
    </w:pPr>
    <w:rPr>
      <w:sz w:val="20"/>
      <w:szCs w:val="20"/>
    </w:rPr>
  </w:style>
  <w:style w:type="character" w:customStyle="1" w:styleId="KommentartextZchn">
    <w:name w:val="Kommentartext Zchn"/>
    <w:basedOn w:val="Absatz-Standardschriftart"/>
    <w:link w:val="Kommentartext"/>
    <w:uiPriority w:val="99"/>
    <w:rsid w:val="006A6CE3"/>
    <w:rPr>
      <w:rFonts w:ascii="Calibri Light" w:hAnsi="Calibri Light"/>
      <w:w w:val="95"/>
      <w:sz w:val="20"/>
      <w:szCs w:val="20"/>
    </w:rPr>
  </w:style>
  <w:style w:type="paragraph" w:styleId="Kommentarthema">
    <w:name w:val="annotation subject"/>
    <w:basedOn w:val="Kommentartext"/>
    <w:next w:val="Kommentartext"/>
    <w:link w:val="KommentarthemaZchn"/>
    <w:uiPriority w:val="99"/>
    <w:semiHidden/>
    <w:unhideWhenUsed/>
    <w:rsid w:val="006A6CE3"/>
    <w:rPr>
      <w:b/>
      <w:bCs/>
    </w:rPr>
  </w:style>
  <w:style w:type="character" w:customStyle="1" w:styleId="KommentarthemaZchn">
    <w:name w:val="Kommentarthema Zchn"/>
    <w:basedOn w:val="KommentartextZchn"/>
    <w:link w:val="Kommentarthema"/>
    <w:uiPriority w:val="99"/>
    <w:semiHidden/>
    <w:rsid w:val="006A6CE3"/>
    <w:rPr>
      <w:rFonts w:ascii="Calibri Light" w:hAnsi="Calibri Light"/>
      <w:b/>
      <w:bCs/>
      <w:w w:val="95"/>
      <w:sz w:val="20"/>
      <w:szCs w:val="20"/>
    </w:rPr>
  </w:style>
  <w:style w:type="character" w:styleId="BesuchterLink">
    <w:name w:val="FollowedHyperlink"/>
    <w:basedOn w:val="Absatz-Standardschriftart"/>
    <w:uiPriority w:val="99"/>
    <w:semiHidden/>
    <w:unhideWhenUsed/>
    <w:rsid w:val="005D7B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456823">
      <w:bodyDiv w:val="1"/>
      <w:marLeft w:val="0"/>
      <w:marRight w:val="0"/>
      <w:marTop w:val="0"/>
      <w:marBottom w:val="0"/>
      <w:divBdr>
        <w:top w:val="none" w:sz="0" w:space="0" w:color="auto"/>
        <w:left w:val="none" w:sz="0" w:space="0" w:color="auto"/>
        <w:bottom w:val="none" w:sz="0" w:space="0" w:color="auto"/>
        <w:right w:val="none" w:sz="0" w:space="0" w:color="auto"/>
      </w:divBdr>
    </w:div>
    <w:div w:id="1926570998">
      <w:bodyDiv w:val="1"/>
      <w:marLeft w:val="0"/>
      <w:marRight w:val="0"/>
      <w:marTop w:val="0"/>
      <w:marBottom w:val="0"/>
      <w:divBdr>
        <w:top w:val="none" w:sz="0" w:space="0" w:color="auto"/>
        <w:left w:val="none" w:sz="0" w:space="0" w:color="auto"/>
        <w:bottom w:val="none" w:sz="0" w:space="0" w:color="auto"/>
        <w:right w:val="none" w:sz="0" w:space="0" w:color="auto"/>
      </w:divBdr>
    </w:div>
    <w:div w:id="200396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wissaccount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3935</Characters>
  <Application>Microsoft Office Word</Application>
  <DocSecurity>0</DocSecurity>
  <Lines>32</Lines>
  <Paragraphs>9</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Tarrach</dc:creator>
  <cp:keywords/>
  <dc:description/>
  <cp:lastModifiedBy>Bettina Kriegel</cp:lastModifiedBy>
  <cp:revision>4</cp:revision>
  <cp:lastPrinted>2024-06-21T10:20:00Z</cp:lastPrinted>
  <dcterms:created xsi:type="dcterms:W3CDTF">2024-06-21T07:17:00Z</dcterms:created>
  <dcterms:modified xsi:type="dcterms:W3CDTF">2024-06-21T10:20:00Z</dcterms:modified>
</cp:coreProperties>
</file>